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95" w:rsidRPr="00B62E95" w:rsidRDefault="00B62E95" w:rsidP="00B62E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B62E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t xml:space="preserve">Consorcios y uniones temporales 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Los consorcios y uniones temporales hacen parte de los llamados contratos de colaboración empresarial, en que un número plural de personas naturales y/o jurídicas se agrupan para desarrollar un negocio sin constituirse en una persona jurídica distinta a la de sus miembros.</w:t>
      </w:r>
    </w:p>
    <w:p w:rsidR="00B62E95" w:rsidRPr="00B62E95" w:rsidRDefault="00B62E95" w:rsidP="00B62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Tabla de contenido</w:t>
      </w:r>
    </w:p>
    <w:p w:rsidR="00B62E95" w:rsidRPr="00B62E95" w:rsidRDefault="00B62E95" w:rsidP="00B62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5" w:anchor="Que_es_un_consorcio" w:history="1">
        <w:r w:rsidRPr="00B62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>Qué es un consorcio.</w:t>
        </w:r>
      </w:hyperlink>
    </w:p>
    <w:p w:rsidR="00B62E95" w:rsidRPr="00B62E95" w:rsidRDefault="00B62E95" w:rsidP="00B62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6" w:anchor="Que_es_una_union_temporal" w:history="1">
        <w:r w:rsidRPr="00B62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>Qué es una unión temporal.</w:t>
        </w:r>
      </w:hyperlink>
    </w:p>
    <w:p w:rsidR="00B62E95" w:rsidRPr="00B62E95" w:rsidRDefault="00B62E95" w:rsidP="00B62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7" w:anchor="Caracteristicas_de_los_consorcios_y_uniones_temporales" w:history="1">
        <w:r w:rsidRPr="00B62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>Características de los consorcios y uniones temporales.</w:t>
        </w:r>
      </w:hyperlink>
    </w:p>
    <w:p w:rsidR="00B62E95" w:rsidRPr="00B62E95" w:rsidRDefault="00B62E95" w:rsidP="00B62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8" w:anchor="Constitucion_de_los_consorcios_y_uniones_temporales" w:history="1">
        <w:r w:rsidRPr="00B62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>Constitución de los consorcios y uniones temporales.</w:t>
        </w:r>
      </w:hyperlink>
    </w:p>
    <w:p w:rsidR="00B62E95" w:rsidRPr="00B62E95" w:rsidRDefault="00B62E95" w:rsidP="00B62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9" w:anchor="Aspectos_contables_a_considerar" w:history="1">
        <w:r w:rsidRPr="00B62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>Aspectos contables a considerar.</w:t>
        </w:r>
      </w:hyperlink>
    </w:p>
    <w:p w:rsidR="00B62E95" w:rsidRPr="00B62E95" w:rsidRDefault="00B62E95" w:rsidP="00B62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10" w:anchor="Obligaciones_tributarias_a_cumplir" w:history="1">
        <w:r w:rsidRPr="00B62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>Obligaciones tributarias a cumplir.</w:t>
        </w:r>
      </w:hyperlink>
    </w:p>
    <w:p w:rsidR="00B62E95" w:rsidRPr="00B62E95" w:rsidRDefault="00B62E95" w:rsidP="00B62E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11" w:anchor="Nit_en_los_consorcios_y_uniones_temporales" w:history="1">
        <w:proofErr w:type="spellStart"/>
        <w:r w:rsidRPr="00B62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>Nit</w:t>
        </w:r>
        <w:proofErr w:type="spellEnd"/>
        <w:r w:rsidRPr="00B62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O"/>
          </w:rPr>
          <w:t xml:space="preserve"> en los consorcios y uniones temporales.</w:t>
        </w:r>
      </w:hyperlink>
    </w:p>
    <w:p w:rsidR="00B62E95" w:rsidRPr="00B62E95" w:rsidRDefault="00B62E95" w:rsidP="00B62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B62E9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Qué es un consorcio.</w:t>
      </w:r>
    </w:p>
    <w:p w:rsidR="00B62E95" w:rsidRPr="00B62E95" w:rsidRDefault="00B62E95" w:rsidP="00B62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ctángulo 6" descr="https://uploadgerencie.com/imagenes/consorcios-uniones-temporal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B6A65" id="Rectángulo 6" o:spid="_x0000_s1026" alt="https://uploadgerencie.com/imagenes/consorcios-uniones-temporales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Tod8mesCAAAHBgAADgAAAAAA&#10;AAAAAAAAAAAuAgAAZHJzL2Uyb0RvYy54bWxQSwECLQAUAAYACAAAACEAAp1Ve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El Consorcio es un contrato de colaboración empresarial, que no constituye una persona jurídica independiente de los consorciados, o personas que lo conforman.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En Colombia la definición de consorcio la encontramos en la ley 80 de 1993, que corresponde al estatuto general de contratación estatal, y que en su artículo 7 define el consorcio en los siguientes términos:</w:t>
      </w:r>
    </w:p>
    <w:p w:rsidR="00B62E95" w:rsidRPr="00B62E95" w:rsidRDefault="00B62E95" w:rsidP="00B62E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«Cuando dos o más personas en forma conjunta presentan una misma propuesta para la adjudicación, celebración y ejecución de un contrato, respondiendo solidariamente de todas y cada una de las obligaciones derivadas de la propuesta y del contrato. En consecuencia, las actuaciones, hechos y omisiones que se presenten en desarrollo de la propuesta y del contrato, afectarán a todos los miembros que lo conforman.»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El consorcio no es más una asociación de dos o más personas para desarrollar una determinada actividad económica, donde los beneficios se distribuyen según la participación que tiene cada empresa o persona que conforman la asociación o el consorcio.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B62E9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Qué es una unión temporal.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La unión temporal es otra figura contractual de colaboración, que no constituye persona jurídica independiente.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El mismo artículo 7 de la ley 80 de 1993 define la unión temporal en los siguientes términos:</w:t>
      </w:r>
    </w:p>
    <w:p w:rsidR="00B62E95" w:rsidRPr="00B62E95" w:rsidRDefault="00B62E95" w:rsidP="00B62E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«Cuando dos o más personas en forma conjunta presentan una misma propuesta para la adjudicación, celebración y ejecución de un contrato, respondiendo solidariamente por el cumplimiento total de la propuesta y del objeto contratado, pero las sanciones por el incumplimiento de las obligaciones derivadas de la propuesta y del contrato se impondrán de acuerdo con la participación en la ejecución de cada uno de los miembros de la unión temporal.»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Lo mismo que el consorcio, donde dos o más personas naturales o jurídica se asocian para ejecutar un contrato o actividad, con la diferencia en que las sanciones por eventuales incumplimientos las asume cada asociado según la participación de cada uno; es decir, que quien tenga mayor participación asumirá una mayor sanción.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Las anteriores definiciones son aplicables respecto a la contratación estatal, pero ante la falta de definición legal, se adopta para la contratación entre empresas privadas, y en ese campo la definición de consorcio es la que se impone y la que se utiliza a nivel universal.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B62E9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Características de los consorcios y uniones temporales.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Como principales características de los consorcios y uniones temporales podemos señalar las siguientes:</w:t>
      </w:r>
    </w:p>
    <w:p w:rsidR="00B62E95" w:rsidRPr="00B62E95" w:rsidRDefault="00B62E95" w:rsidP="00B62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Son asociaciones de personas o empresas para desarrollar conjuntamente un negocio, actividad o proyecto, asumiendo riesgos y utilidades en proporción a la participación de cada uno.</w:t>
      </w:r>
    </w:p>
    <w:p w:rsidR="00B62E95" w:rsidRPr="00B62E95" w:rsidRDefault="00B62E95" w:rsidP="00B62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No tienen personería jurídica propia.</w:t>
      </w:r>
    </w:p>
    <w:p w:rsidR="00B62E95" w:rsidRPr="00B62E95" w:rsidRDefault="00B62E95" w:rsidP="00B62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No requieren inscribirse en el registro mercantil.</w:t>
      </w:r>
    </w:p>
    <w:p w:rsidR="00B62E95" w:rsidRPr="00B62E95" w:rsidRDefault="00B62E95" w:rsidP="00B62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Deben asumir algunas obligaciones tributarias.</w:t>
      </w:r>
    </w:p>
    <w:p w:rsidR="00B62E95" w:rsidRPr="00B62E95" w:rsidRDefault="00B62E95" w:rsidP="00B62E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Deben tramitar </w:t>
      </w:r>
      <w:proofErr w:type="gramStart"/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el</w:t>
      </w:r>
      <w:proofErr w:type="gramEnd"/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Rut para obtener el </w:t>
      </w:r>
      <w:proofErr w:type="spellStart"/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Nit</w:t>
      </w:r>
      <w:proofErr w:type="spellEnd"/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Respecto al </w:t>
      </w:r>
      <w:proofErr w:type="spellStart"/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Nit</w:t>
      </w:r>
      <w:proofErr w:type="spellEnd"/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, deben tramitarlo en la medida en que deben asumir algunas obligaciones tributarias y debido a ello necesariamente deben obtenerlo.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B62E9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Constitución de los consorcios y uniones temporales.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Respecto a cómo crear un consorcio o  unión temporal, estos al no al no constituir una persona jurídica, y al no existir una norma especial que contemple una formalidad especial para su conformación o constitución, se constituye mediante un documento privado o acta que todas las partes deben firmar. 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En ese documento se especifica el objeto del negocio, las responsabilidades y obligaciones de cada quién, lo mismo que los porcentajes de participación de cada uno de sus miembros.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El documento de constitución no requiere ser notariado, pero es recomendable autenticar las firmas para efectos probatorios en caso de ser necesario.</w:t>
      </w:r>
    </w:p>
    <w:p w:rsidR="00B62E95" w:rsidRPr="00B62E95" w:rsidRDefault="00B62E95" w:rsidP="00B62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12" w:tgtFrame="_self" w:history="1">
        <w:r w:rsidRPr="00B62E95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 xml:space="preserve">Autenticar contratos, documentos y títulos valores ¿Por qué </w:t>
        </w:r>
        <w:proofErr w:type="spellStart"/>
        <w:r w:rsidRPr="00B62E95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>hacerlo</w:t>
        </w:r>
        <w:proofErr w:type="gramStart"/>
        <w:r w:rsidRPr="00B62E95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>?.</w:t>
        </w:r>
        <w:proofErr w:type="gramEnd"/>
      </w:hyperlink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Un</w:t>
      </w:r>
      <w:proofErr w:type="spellEnd"/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documento o contrato por regla general no requiere ser autenticado, pero es más seguro si se autentica.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En el documento se han de incluir las cláusulas que sean necesarias para regular temas como administración, cesión de participaciones, modificaciones, liquidaci</w:t>
      </w:r>
      <w:bookmarkStart w:id="0" w:name="_GoBack"/>
      <w:bookmarkEnd w:id="0"/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ón y distribución de utilidades o pérdidas, etc.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B62E9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Aspectos contables a considerar.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Al no tratarse de una persona jurídica independiente a quienes la conforman, no existe obligación legal de llevar contabilidad, y por consiguiente no es necesario registrar libros de contabilidad.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No obstante, para efectos de control y de apoyo en la toma de decisiones económicas y financieras, lo miso que, para facilitar el cumplimiento de las obligaciones tributarias, lo ideal es que el consorcio y la unión temporal lleven su contabilidad en la que de forma independiente registren las operaciones propias del negocio desarrollado.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Si se decide llevar contabilidad, se trata de llevarla según las normas vigentes, pues de otra forma la contabilidad no tendrá mayor sentido, lo que obliga a que se aplican los estándares de las NIIF, para que esta sea de utilidad no sólo para el consorcio o la unión temporal, sino para los terceros que puedan estar interesados en ella, como acreedores, proveedores, inversionistas, etc.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B62E9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Obligaciones tributarias a cumplir.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Los consorcios y las uniones temporales deben asumir algunas obligaciones tributarias en relación al impuesto a las ventas y retención en la fuente, aspectos que se desarrollan en detalle en los siguientes artículos: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Igualmente, por regla general los consorcios y uniones temporales deben facturar, aunque es optativo, pues la norma permite que cada uno de los miembros facture los ingresos según su participación en el negocio o proyecto, o que la facturación se haga en conjunto por todos los miembros conformantes.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Respecto al impuesto a la renta, los consorcios y las unciones temporales no son sujetos pasivos, sino que la obligación recae sobre cada uno de los miembros que conforman la asociación, debiendo responder individualmente, pues cada quien debe declarar y pagar los impuestos, intereses y sanciones que le correspondan.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proofErr w:type="spellStart"/>
      <w:r w:rsidRPr="00B62E9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Nit</w:t>
      </w:r>
      <w:proofErr w:type="spellEnd"/>
      <w:r w:rsidRPr="00B62E9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 en los consorcios y uniones temporales.</w:t>
      </w:r>
    </w:p>
    <w:p w:rsidR="00B62E95" w:rsidRPr="00B62E95" w:rsidRDefault="00B62E95" w:rsidP="00B6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 xml:space="preserve">Si bien los consorcios y uniones temporales no constituyen una persona jurídica independiente, si deben obtener un NIT por lo que deben inscribirse en </w:t>
      </w:r>
      <w:proofErr w:type="gramStart"/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el</w:t>
      </w:r>
      <w:proofErr w:type="gramEnd"/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Rut, para lo que debe cumplir </w:t>
      </w:r>
      <w:hyperlink r:id="rId13" w:anchor="Obligados_a_inscribirse_en_el_Rut" w:history="1">
        <w:r w:rsidRPr="00B62E95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>con estos requisitos</w:t>
        </w:r>
      </w:hyperlink>
      <w:r w:rsidRPr="00B62E95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915F2B" w:rsidRDefault="00915F2B"/>
    <w:sectPr w:rsidR="00915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1687E"/>
    <w:multiLevelType w:val="multilevel"/>
    <w:tmpl w:val="D1E4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A5873"/>
    <w:multiLevelType w:val="multilevel"/>
    <w:tmpl w:val="F21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95"/>
    <w:rsid w:val="00915F2B"/>
    <w:rsid w:val="00B6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318DDD-6D51-4308-B15C-0F7A3611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62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B6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E9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B62E95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breadcrumbs">
    <w:name w:val="breadcrumbs"/>
    <w:basedOn w:val="Fuentedeprrafopredeter"/>
    <w:rsid w:val="00B62E95"/>
  </w:style>
  <w:style w:type="character" w:styleId="Hipervnculo">
    <w:name w:val="Hyperlink"/>
    <w:basedOn w:val="Fuentedeprrafopredeter"/>
    <w:uiPriority w:val="99"/>
    <w:semiHidden/>
    <w:unhideWhenUsed/>
    <w:rsid w:val="00B62E95"/>
    <w:rPr>
      <w:color w:val="0000FF"/>
      <w:u w:val="single"/>
    </w:rPr>
  </w:style>
  <w:style w:type="character" w:customStyle="1" w:styleId="breadcrumbsseparator">
    <w:name w:val="breadcrumbs__separator"/>
    <w:basedOn w:val="Fuentedeprrafopredeter"/>
    <w:rsid w:val="00B62E95"/>
  </w:style>
  <w:style w:type="character" w:customStyle="1" w:styleId="update">
    <w:name w:val="update"/>
    <w:basedOn w:val="Fuentedeprrafopredeter"/>
    <w:rsid w:val="00B62E95"/>
  </w:style>
  <w:style w:type="paragraph" w:styleId="NormalWeb">
    <w:name w:val="Normal (Web)"/>
    <w:basedOn w:val="Normal"/>
    <w:uiPriority w:val="99"/>
    <w:semiHidden/>
    <w:unhideWhenUsed/>
    <w:rsid w:val="00B6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4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7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2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encie.com/consorcios-y-uniones-temporales.html" TargetMode="External"/><Relationship Id="rId13" Type="http://schemas.openxmlformats.org/officeDocument/2006/relationships/hyperlink" Target="https://www.gerencie.com/ru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rencie.com/consorcios-y-uniones-temporales.html" TargetMode="External"/><Relationship Id="rId12" Type="http://schemas.openxmlformats.org/officeDocument/2006/relationships/hyperlink" Target="https://www.gerencie.com/la-importancia-de-autenticar-los-contrat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rencie.com/consorcios-y-uniones-temporales.html" TargetMode="External"/><Relationship Id="rId11" Type="http://schemas.openxmlformats.org/officeDocument/2006/relationships/hyperlink" Target="https://www.gerencie.com/consorcios-y-uniones-temporales.html" TargetMode="External"/><Relationship Id="rId5" Type="http://schemas.openxmlformats.org/officeDocument/2006/relationships/hyperlink" Target="https://www.gerencie.com/consorcios-y-uniones-temporale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erencie.com/consorcios-y-uniones-tempora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rencie.com/consorcios-y-uniones-temporal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2022-01-31T19:59:00Z</dcterms:created>
  <dcterms:modified xsi:type="dcterms:W3CDTF">2022-01-31T20:02:00Z</dcterms:modified>
</cp:coreProperties>
</file>