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both"/>
        <w:ind w:left="260"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EL PRESENTE MODELO ES A TITULO ILUSTRATIVO PARA LA ELABORACION DE DOCUMENTOS SUJETOS A REGISTRO. LA CAMARA DE COMERCIO DE CALI SE EXIME DE CUALQUIER RESPONSABILIDAD POR EL USO DEL MISMO.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ind w:left="3820" w:right="540" w:hanging="2505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MODELO DE ACTA DE LIQUIDACION SOCIEDAD POR ACCIONES SIMPLIFICADA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NOMBRE COMPLETO DE LA SOCIEDAD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 EN LIQUIDACION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ACTA N° (____)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Reunión (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Ordinaria o Extraordinaria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 de la Asamblea General de Accionistas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la ciudad de _______________________, siendo las ___________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(a.m./p.m.),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del  día  __________ 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(fecha)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 se  reunió  la  Asamblea  General  de  Accionistas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de________________ 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 de la sociedad),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conforme  a  la  convocatoria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realizada por _________________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(órgano competente para convocar conforme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a los estatutos)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el día ________________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(fecha de la citación, conforme a los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estatutos))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mediante______________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(señalar el medio por el cual fue citada,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como carta, teléfono, etc., conforme a los estatutos)</w:t>
      </w:r>
      <w:r>
        <w:rPr>
          <w:rFonts w:ascii="Arial" w:cs="Arial" w:eastAsia="Arial" w:hAnsi="Arial"/>
          <w:sz w:val="24"/>
          <w:szCs w:val="24"/>
          <w:color w:val="auto"/>
        </w:rPr>
        <w:t>, con el objeto de declarar la liquidación de la sociedad. Estuvieron presentes los siguientes accionistas: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NOMBRE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IDENTIFICACION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# ACCIONES SUSCRITAS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  <w:tr>
        <w:trPr>
          <w:trHeight w:val="276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294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</w:t>
            </w:r>
          </w:p>
        </w:tc>
        <w:tc>
          <w:tcPr>
            <w:tcW w:w="322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</w:t>
            </w:r>
          </w:p>
        </w:tc>
      </w:tr>
    </w:tbl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(Recuerde que deben estar presentes o representados un número plural de accionistas)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righ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Acto seguido, el presidente de la reunión declaró abierta la sesión, proponiendo a los asistentes desarrollar el orden del día que se transcribe a continuación: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ORDEN DEL DIA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62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</w:t>
        <w:tab/>
        <w:t>Designación de presidente y secretario.</w:t>
      </w:r>
    </w:p>
    <w:p>
      <w:pPr>
        <w:sectPr>
          <w:pgSz w:w="12240" w:h="15840" w:orient="portrait"/>
          <w:cols w:equalWidth="0" w:num="1">
            <w:col w:w="9360"/>
          </w:cols>
          <w:pgMar w:left="1440" w:top="1422" w:right="1440" w:bottom="886" w:gutter="0" w:footer="0" w:header="0"/>
        </w:sectPr>
      </w:pPr>
    </w:p>
    <w:bookmarkStart w:id="1" w:name="page2"/>
    <w:bookmarkEnd w:id="1"/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Verificación del quórum.</w:t>
      </w:r>
    </w:p>
    <w:p>
      <w:pPr>
        <w:ind w:left="960" w:hanging="338"/>
        <w:spacing w:after="0"/>
        <w:tabs>
          <w:tab w:leader="none" w:pos="9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Informe del liquidador.</w:t>
      </w:r>
    </w:p>
    <w:p>
      <w:pPr>
        <w:spacing w:after="0" w:line="1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right="260" w:hanging="358"/>
        <w:spacing w:after="0" w:line="235" w:lineRule="auto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Presentación del balance general al corte 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la fecha)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y aprobación de la liquidación.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80" w:right="260" w:hanging="358"/>
        <w:spacing w:after="0" w:line="235" w:lineRule="auto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Estudio y aprobación de la cuenta final de liquidación y de la distribución del remanente entre los accionistas de la compañía.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Autorización especial al representante legal.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Aprobación al acta de la reunión.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La Asamblea General aprobó por _____________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(indicar el número de acciones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>, el orden del día propuesto, y seguidamente se procedió a su desarrollo.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DESARROLLO DEL ORDEN DEL DIA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1.  Designación del presidente y secretario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800" w:val="left"/>
          <w:tab w:leader="none" w:pos="2020" w:val="left"/>
          <w:tab w:leader="none" w:pos="3260" w:val="left"/>
          <w:tab w:leader="none" w:pos="4340" w:val="left"/>
          <w:tab w:leader="none" w:pos="5100" w:val="left"/>
          <w:tab w:leader="none" w:pos="6380" w:val="left"/>
          <w:tab w:leader="none" w:pos="6820" w:val="left"/>
          <w:tab w:leader="none" w:pos="7160" w:val="left"/>
          <w:tab w:leader="none" w:pos="8140" w:val="left"/>
          <w:tab w:leader="none" w:pos="8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Los</w:t>
        <w:tab/>
        <w:t>presentes</w:t>
        <w:tab/>
        <w:t>acordaron</w:t>
        <w:tab/>
        <w:t>designar</w:t>
        <w:tab/>
        <w:t>como</w:t>
        <w:tab/>
        <w:t>presidente</w:t>
        <w:tab/>
        <w:t>de</w:t>
        <w:tab/>
        <w:t>la</w:t>
        <w:tab/>
        <w:t>reunión</w:t>
        <w:tab/>
        <w:t>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señor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y como secretario al señor 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(nombre)</w:t>
      </w:r>
      <w:r>
        <w:rPr>
          <w:rFonts w:ascii="Arial" w:cs="Arial" w:eastAsia="Arial" w:hAnsi="Arial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620"/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Verificación de quórum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El secretario verificó que se encontraban presentes, reunidas y debidamente representadas_________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(número de acciones suscritas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que corresponden al_______ % del capital suscrito de la sociedad, existiendo por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tal motivo quórum para deliberar y decidir válidamente.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680" w:right="260" w:firstLine="9"/>
        <w:spacing w:after="0" w:line="235" w:lineRule="auto"/>
        <w:tabs>
          <w:tab w:leader="none" w:pos="973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Informe del liquidador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(o Representante Legal en caso de que no haya liquidador nombrado)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El señor___________ liquidador de sociedad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(o Representante Legal en caso 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que no haya liquidador nombrado),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manifestó a los presentes que en desarrollo del proceso liquidatorio, formalizó e inscribió ante la Cámara de Comercio, la declaratoria de disolución y liquidación de la compañía y para tal efecto se realizó acta o documento privado de fecha____________; se hizo la publicación del aviso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liquidación en el periódico; se notificó oportunamente a la Administración de Impuestos y Aduanas Nacionales para lo referente a deudas fiscales pendientes.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otra parte, informo que de los recursos provenientes de la venta de los activos sociales, su representada logró cancelar todos y cada uno de los pasivos sociales, que ascendían a la suma total de $__________, representando la prelación de pagos que establece la ley.</w:t>
      </w:r>
    </w:p>
    <w:p>
      <w:pPr>
        <w:sectPr>
          <w:pgSz w:w="12240" w:h="15840" w:orient="portrait"/>
          <w:cols w:equalWidth="0" w:num="1">
            <w:col w:w="9360"/>
          </w:cols>
          <w:pgMar w:left="1440" w:top="1416" w:right="1440" w:bottom="1440" w:gutter="0" w:footer="0" w:header="0"/>
        </w:sectPr>
      </w:pPr>
    </w:p>
    <w:bookmarkStart w:id="2" w:name="page3"/>
    <w:bookmarkEnd w:id="2"/>
    <w:p>
      <w:pPr>
        <w:jc w:val="both"/>
        <w:ind w:left="260"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la misma manera, se pagaron las obligaciones generadas por gastos de administración surgidos durante la fase liquidatoria, tal como se refleja en los estados financieros que más adelante se incorporan.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980" w:right="260" w:hanging="358"/>
        <w:spacing w:after="0" w:line="235" w:lineRule="auto"/>
        <w:tabs>
          <w:tab w:leader="none" w:pos="98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Presentación del balance general al corte__________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la fecha de corte)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y aprobación de la liquidación.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El representante legal puso a la consideración del máximo órgano social el balance con corte____________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(indicar fecha de corte</w:t>
      </w:r>
      <w:r>
        <w:rPr>
          <w:rFonts w:ascii="Arial" w:cs="Arial" w:eastAsia="Arial" w:hAnsi="Arial"/>
          <w:sz w:val="23"/>
          <w:szCs w:val="23"/>
          <w:color w:val="auto"/>
        </w:rPr>
        <w:t>), el cual fue evaluado por los</w:t>
      </w: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asistentes,  quienes  lo  aprobaron  por  _____________ 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 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acciones 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>. Este balance reposará, junto con sus anexos, en los archivos de la sociedad.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 representante legal expreso que la sociedad ya canceló, de acuerdo con la prelación legal de pagos, todo su pasivo externo y pone a consideración de los accionistas la liquidación de la sociedad.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La asamblea de accionistas aprueba por 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(indicar el número 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acciones suscritas con las que se aprueba la decisión)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acciones suscritas</w:t>
      </w:r>
      <w:r>
        <w:rPr>
          <w:rFonts w:ascii="Arial" w:cs="Arial" w:eastAsia="Arial" w:hAnsi="Arial"/>
          <w:sz w:val="24"/>
          <w:szCs w:val="24"/>
          <w:color w:val="auto"/>
        </w:rPr>
        <w:t>, todas las actuaciones adelantadas por el liquidador.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980" w:right="260" w:hanging="358"/>
        <w:spacing w:after="0" w:line="235" w:lineRule="auto"/>
        <w:tabs>
          <w:tab w:leader="none" w:pos="98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Estudio y aprobación de la distribución del remanente de los bienes sociales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 liquidador explicó que la sociedad estaba en condiciones de cumplir con lo dispuesto en el artículo 247 del Código de Comercio, por lo tanto propuso a los presentes la siguiente distribución del remanente con que actualmente cuenta la compañía _________________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 de la sociedad)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en liquidación.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I.-</w:t>
            </w:r>
          </w:p>
        </w:tc>
        <w:tc>
          <w:tcPr>
            <w:tcW w:w="6020" w:type="dxa"/>
            <w:vAlign w:val="bottom"/>
            <w:gridSpan w:val="2"/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Nombre de los accionistas y sus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acciones</w:t>
            </w:r>
          </w:p>
        </w:tc>
      </w:tr>
      <w:tr>
        <w:trPr>
          <w:trHeight w:val="828"/>
        </w:trPr>
        <w:tc>
          <w:tcPr>
            <w:tcW w:w="3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ACCIONISTA</w:t>
            </w:r>
          </w:p>
        </w:tc>
        <w:tc>
          <w:tcPr>
            <w:tcW w:w="3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No. DE ACCIONES SUSCRITAS</w:t>
            </w:r>
          </w:p>
        </w:tc>
      </w:tr>
      <w:tr>
        <w:trPr>
          <w:trHeight w:val="829"/>
        </w:trPr>
        <w:tc>
          <w:tcPr>
            <w:tcW w:w="3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</w:t>
            </w:r>
          </w:p>
        </w:tc>
        <w:tc>
          <w:tcPr>
            <w:tcW w:w="3960" w:type="dxa"/>
            <w:vAlign w:val="bottom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</w:t>
            </w:r>
          </w:p>
        </w:tc>
        <w:tc>
          <w:tcPr>
            <w:tcW w:w="3960" w:type="dxa"/>
            <w:vAlign w:val="bottom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</w:t>
            </w:r>
          </w:p>
        </w:tc>
      </w:tr>
      <w:tr>
        <w:trPr>
          <w:trHeight w:val="276"/>
        </w:trPr>
        <w:tc>
          <w:tcPr>
            <w:tcW w:w="32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_____________________</w:t>
            </w:r>
          </w:p>
        </w:tc>
        <w:tc>
          <w:tcPr>
            <w:tcW w:w="3960" w:type="dxa"/>
            <w:vAlign w:val="bottom"/>
          </w:tcPr>
          <w:p>
            <w:pPr>
              <w:jc w:val="right"/>
              <w:ind w:righ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</w:t>
            </w:r>
          </w:p>
        </w:tc>
      </w:tr>
    </w:tbl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TOTAL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820"/>
        <w:spacing w:after="0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II.-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Relación de activos sociales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(Realice una descripción detallada de los activos a distribuir)</w:t>
      </w:r>
    </w:p>
    <w:p>
      <w:pPr>
        <w:sectPr>
          <w:pgSz w:w="12240" w:h="15840" w:orient="portrait"/>
          <w:cols w:equalWidth="0" w:num="1">
            <w:col w:w="9360"/>
          </w:cols>
          <w:pgMar w:left="1440" w:top="1426" w:right="1440" w:bottom="886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III- Pago del pasivo interno de la sociedad___________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 de la</w:t>
      </w: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sociedad)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en liquidación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conformidad con el estado del patrimonio social de la compañía, luego de efectuadas las provisiones y reservas acordadas por una cuantía de $_________,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cuenta con activos, cuyos valores totales ascienden a la suma de $_________,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cantidad esta que deberá ser distribuida entre los accionistas de_______________________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(nombre de la sociedad)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en liquidación, a prorrata de su porcentaje de participación en el capital de la sociedad.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En consecuencia, dicha distribución quedara así: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tbl>
      <w:tblPr>
        <w:tblLayout w:type="fixed"/>
        <w:tblInd w:w="9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560" w:type="dxa"/>
            <w:vAlign w:val="bottom"/>
          </w:tcPr>
          <w:p>
            <w:pPr>
              <w:jc w:val="right"/>
              <w:ind w:righ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ACCIONISTA</w:t>
            </w:r>
          </w:p>
        </w:tc>
        <w:tc>
          <w:tcPr>
            <w:tcW w:w="3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% DEL REMANENTE</w:t>
            </w:r>
          </w:p>
        </w:tc>
      </w:tr>
      <w:tr>
        <w:trPr>
          <w:trHeight w:val="828"/>
        </w:trPr>
        <w:tc>
          <w:tcPr>
            <w:tcW w:w="356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_____________________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_____________________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</w:t>
            </w:r>
          </w:p>
        </w:tc>
      </w:tr>
      <w:tr>
        <w:trPr>
          <w:trHeight w:val="276"/>
        </w:trPr>
        <w:tc>
          <w:tcPr>
            <w:tcW w:w="3560" w:type="dxa"/>
            <w:vAlign w:val="bottom"/>
          </w:tcPr>
          <w:p>
            <w:pPr>
              <w:jc w:val="right"/>
              <w:ind w:righ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_____________________</w:t>
            </w:r>
          </w:p>
        </w:tc>
        <w:tc>
          <w:tcPr>
            <w:tcW w:w="312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</w:t>
            </w:r>
          </w:p>
        </w:tc>
      </w:tr>
    </w:tbl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TOTAL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Por último, los accionistas luego de aprobar por _____________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(indicar el número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de acciones suscritas con las que aprueba la decisión)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acciones suscritas, las adjudicaciones de los bienes atrás descritos, se declaran en paz y salvo con la sociedad por todo concepto y dejan expresa constancia de que al concluir el proceso liquidatario de la manera aquí indicada, la sociedad_________ </w:t>
      </w:r>
      <w:r>
        <w:rPr>
          <w:rFonts w:ascii="Arial" w:cs="Arial" w:eastAsia="Arial" w:hAnsi="Arial"/>
          <w:sz w:val="23"/>
          <w:szCs w:val="23"/>
          <w:b w:val="1"/>
          <w:bCs w:val="1"/>
          <w:i w:val="1"/>
          <w:iCs w:val="1"/>
          <w:color w:val="auto"/>
        </w:rPr>
        <w:t>(nombre de la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sociedad)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en Liquidación, identificada con logro cancelar todo su pasivo externo y adicionalmente, alcanzó a reintegrarles a los accionistas su inversión inicial y posteriores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(si fuera el caso)</w:t>
      </w:r>
      <w:r>
        <w:rPr>
          <w:rFonts w:ascii="Arial" w:cs="Arial" w:eastAsia="Arial" w:hAnsi="Arial"/>
          <w:sz w:val="24"/>
          <w:szCs w:val="24"/>
          <w:color w:val="auto"/>
        </w:rPr>
        <w:t>, junto con los rendimientos proporcionales al valor de los activos y a su nivel de participación en la compañía.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980" w:right="260" w:hanging="358"/>
        <w:spacing w:after="0" w:line="235" w:lineRule="auto"/>
        <w:tabs>
          <w:tab w:leader="none" w:pos="105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Autorización especial al liquidador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(o Representante Legal en caso de que no se haya nombrado liquidador)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La Asamblea General autorizó expresa e irrevocablemente, al liquidador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(o al Representante Legal en caso de que no se haya nombrado liquidador)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para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suscribir los documentos públicos y privados que se requieran para formalizar las anteriores adjudicaciones. De igual manera, queda plenamente facultado para realizar todas las diligencias necesarias para dejar totalmente concluida la fase liquidatoria.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bookmarkStart w:id="4" w:name="page5"/>
    <w:bookmarkEnd w:id="4"/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7.  Aprobación del acta de la reunión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jc w:val="both"/>
        <w:ind w:left="260" w:right="26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El presidente de la reunión hace lectura del acta y esta es aprobada. Se finaliza la reunión el ____________ (fecha), a las _______(hora). En constancia de todo lo anterior se firma por el presidente y secretario de la reunión.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Presidente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Secretario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CC.</w:t>
      </w:r>
    </w:p>
    <w:sectPr>
      <w:pgSz w:w="12240" w:h="15840" w:orient="portrait"/>
      <w:cols w:equalWidth="0" w:num="2">
        <w:col w:w="4860" w:space="720"/>
        <w:col w:w="3780"/>
      </w:cols>
      <w:pgMar w:left="1440" w:top="1440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9495CFF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2AE8944A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625558EC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238E1F29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46E87CCD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2021-10-14T16:50:30Z</dcterms:created>
  <dcterms:modified xsi:type="dcterms:W3CDTF">2021-10-14T16:50:30Z</dcterms:modified>
</cp:coreProperties>
</file>